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D35" w:rsidRDefault="009B79B4" w:rsidP="00C60D35">
      <w:pPr>
        <w:spacing w:before="240" w:after="100" w:afterAutospacing="1"/>
        <w:jc w:val="center"/>
        <w:rPr>
          <w:rFonts w:eastAsia="Times New Roman" w:cs="Times New Roman"/>
          <w:b/>
          <w:bCs/>
          <w:color w:val="000099"/>
          <w:sz w:val="32"/>
          <w:lang w:eastAsia="cs-CZ"/>
        </w:rPr>
      </w:pPr>
      <w:r w:rsidRPr="009B79B4">
        <w:rPr>
          <w:rFonts w:eastAsia="Times New Roman" w:cs="Times New Roman"/>
          <w:b/>
          <w:bCs/>
          <w:noProof/>
          <w:color w:val="000099"/>
          <w:sz w:val="32"/>
          <w:lang w:eastAsia="cs-CZ"/>
        </w:rPr>
        <w:drawing>
          <wp:anchor distT="0" distB="0" distL="114300" distR="114300" simplePos="0" relativeHeight="251658240" behindDoc="0" locked="0" layoutInCell="1" allowOverlap="1" wp14:anchorId="01102B39" wp14:editId="6456E57F">
            <wp:simplePos x="0" y="0"/>
            <wp:positionH relativeFrom="margin">
              <wp:posOffset>-374015</wp:posOffset>
            </wp:positionH>
            <wp:positionV relativeFrom="paragraph">
              <wp:posOffset>913765</wp:posOffset>
            </wp:positionV>
            <wp:extent cx="6370320" cy="2110740"/>
            <wp:effectExtent l="0" t="0" r="0" b="0"/>
            <wp:wrapSquare wrapText="bothSides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53" t="12610" r="12862" b="40571"/>
                    <a:stretch/>
                  </pic:blipFill>
                  <pic:spPr bwMode="auto">
                    <a:xfrm>
                      <a:off x="0" y="0"/>
                      <a:ext cx="637032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D35" w:rsidRPr="009B79B4">
        <w:rPr>
          <w:rFonts w:eastAsia="Times New Roman" w:cs="Times New Roman"/>
          <w:b/>
          <w:bCs/>
          <w:color w:val="000099"/>
          <w:sz w:val="32"/>
          <w:lang w:eastAsia="cs-CZ"/>
        </w:rPr>
        <w:t xml:space="preserve">Tento projekt je spolufinancován Evropskou unií prostřednictvím </w:t>
      </w:r>
      <w:r w:rsidR="00AC0EDE" w:rsidRPr="009B79B4">
        <w:rPr>
          <w:rFonts w:eastAsia="Times New Roman" w:cs="Times New Roman"/>
          <w:b/>
          <w:bCs/>
          <w:color w:val="000099"/>
          <w:sz w:val="32"/>
          <w:lang w:eastAsia="cs-CZ"/>
        </w:rPr>
        <w:t>Národního plánu obnovy</w:t>
      </w:r>
    </w:p>
    <w:p w:rsidR="003B6180" w:rsidRPr="003B6180" w:rsidRDefault="003B6180" w:rsidP="009B79B4">
      <w:pPr>
        <w:spacing w:before="100" w:beforeAutospacing="1" w:after="240"/>
        <w:jc w:val="both"/>
        <w:rPr>
          <w:b/>
          <w:sz w:val="26"/>
          <w:szCs w:val="26"/>
        </w:rPr>
      </w:pPr>
      <w:r w:rsidRPr="003B6180">
        <w:rPr>
          <w:b/>
          <w:sz w:val="26"/>
          <w:szCs w:val="26"/>
        </w:rPr>
        <w:t xml:space="preserve">FVE 19,695 </w:t>
      </w:r>
      <w:proofErr w:type="spellStart"/>
      <w:r w:rsidRPr="003B6180">
        <w:rPr>
          <w:b/>
          <w:sz w:val="26"/>
          <w:szCs w:val="26"/>
        </w:rPr>
        <w:t>kWp</w:t>
      </w:r>
      <w:proofErr w:type="spellEnd"/>
      <w:r w:rsidRPr="003B6180">
        <w:rPr>
          <w:b/>
          <w:sz w:val="26"/>
          <w:szCs w:val="26"/>
        </w:rPr>
        <w:t xml:space="preserve"> včetně AKU 14,2 kWh pro společnost Správa a služby s. r. o.  </w:t>
      </w:r>
    </w:p>
    <w:p w:rsidR="00C60D35" w:rsidRPr="003B6180" w:rsidRDefault="00C60D35" w:rsidP="003B6180">
      <w:pPr>
        <w:spacing w:before="100" w:beforeAutospacing="1" w:after="240"/>
        <w:jc w:val="both"/>
        <w:rPr>
          <w:sz w:val="24"/>
          <w:szCs w:val="24"/>
        </w:rPr>
      </w:pPr>
      <w:r w:rsidRPr="00A06AFF">
        <w:rPr>
          <w:rStyle w:val="datalabel"/>
          <w:b/>
          <w:sz w:val="24"/>
          <w:szCs w:val="24"/>
        </w:rPr>
        <w:t xml:space="preserve">Registrační číslo projektu: </w:t>
      </w:r>
      <w:r w:rsidR="003B6180" w:rsidRPr="003B6180">
        <w:rPr>
          <w:sz w:val="24"/>
          <w:szCs w:val="24"/>
        </w:rPr>
        <w:t>CZ.31.3.0/0.0/0.0/22_001/0005214</w:t>
      </w:r>
    </w:p>
    <w:p w:rsidR="009B79B4" w:rsidRDefault="009B79B4" w:rsidP="009B79B4">
      <w:pPr>
        <w:kinsoku w:val="0"/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9B79B4">
        <w:rPr>
          <w:sz w:val="24"/>
          <w:szCs w:val="24"/>
        </w:rPr>
        <w:t xml:space="preserve">Cílem projektu je zvýšení energetické hospodárnosti provozovny žadatele prostřednictvím instalace </w:t>
      </w:r>
      <w:proofErr w:type="spellStart"/>
      <w:r w:rsidRPr="009B79B4">
        <w:rPr>
          <w:sz w:val="24"/>
          <w:szCs w:val="24"/>
        </w:rPr>
        <w:t>fotovoltaické</w:t>
      </w:r>
      <w:proofErr w:type="spellEnd"/>
      <w:r w:rsidRPr="009B79B4">
        <w:rPr>
          <w:sz w:val="24"/>
          <w:szCs w:val="24"/>
        </w:rPr>
        <w:t xml:space="preserve"> elektrárny </w:t>
      </w:r>
      <w:bookmarkStart w:id="0" w:name="_GoBack"/>
      <w:r w:rsidRPr="009B79B4">
        <w:rPr>
          <w:sz w:val="24"/>
          <w:szCs w:val="24"/>
        </w:rPr>
        <w:t xml:space="preserve">včetně akumulace do bateriového systému </w:t>
      </w:r>
      <w:bookmarkEnd w:id="0"/>
      <w:r w:rsidRPr="009B79B4">
        <w:rPr>
          <w:sz w:val="24"/>
          <w:szCs w:val="24"/>
        </w:rPr>
        <w:t>sloužící pro vlastní spotřebu žadatele. Za pomoci využití obnovitelných zdrojů dojde k optimalizaci zajištění elektrické energie pro podnikatelskou činnost</w:t>
      </w:r>
      <w:r>
        <w:rPr>
          <w:sz w:val="24"/>
          <w:szCs w:val="24"/>
        </w:rPr>
        <w:t>.</w:t>
      </w:r>
    </w:p>
    <w:p w:rsidR="009B79B4" w:rsidRDefault="00287149" w:rsidP="00E3657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80"/>
        <w:rPr>
          <w:sz w:val="24"/>
          <w:szCs w:val="24"/>
        </w:rPr>
      </w:pPr>
      <w:r w:rsidRPr="009B79B4">
        <w:rPr>
          <w:rFonts w:eastAsia="Times New Roman" w:cs="Times New Roman"/>
          <w:b/>
          <w:bCs/>
          <w:noProof/>
          <w:color w:val="000099"/>
          <w:sz w:val="32"/>
          <w:lang w:eastAsia="cs-CZ"/>
        </w:rPr>
        <w:drawing>
          <wp:anchor distT="0" distB="0" distL="114300" distR="114300" simplePos="0" relativeHeight="251660288" behindDoc="0" locked="0" layoutInCell="1" allowOverlap="1" wp14:anchorId="0165D0E0" wp14:editId="3A0AE0C4">
            <wp:simplePos x="0" y="0"/>
            <wp:positionH relativeFrom="margin">
              <wp:posOffset>-274955</wp:posOffset>
            </wp:positionH>
            <wp:positionV relativeFrom="paragraph">
              <wp:posOffset>227330</wp:posOffset>
            </wp:positionV>
            <wp:extent cx="6355080" cy="1310005"/>
            <wp:effectExtent l="0" t="0" r="0" b="4445"/>
            <wp:wrapSquare wrapText="bothSides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8" t="65615" r="5755"/>
                    <a:stretch/>
                  </pic:blipFill>
                  <pic:spPr bwMode="auto">
                    <a:xfrm>
                      <a:off x="0" y="0"/>
                      <a:ext cx="635508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57C" w:rsidRPr="002F5DEE" w:rsidRDefault="00E3657C" w:rsidP="00C60D35">
      <w:pPr>
        <w:spacing w:after="0"/>
        <w:jc w:val="both"/>
        <w:rPr>
          <w:sz w:val="20"/>
        </w:rPr>
      </w:pPr>
    </w:p>
    <w:sectPr w:rsidR="00E3657C" w:rsidRPr="002F5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B5F6B"/>
    <w:multiLevelType w:val="hybridMultilevel"/>
    <w:tmpl w:val="DD72EAC4"/>
    <w:lvl w:ilvl="0" w:tplc="EE0616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636C4"/>
    <w:multiLevelType w:val="hybridMultilevel"/>
    <w:tmpl w:val="491C3962"/>
    <w:lvl w:ilvl="0" w:tplc="8D72C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D2685"/>
    <w:multiLevelType w:val="hybridMultilevel"/>
    <w:tmpl w:val="E4BA5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464C3"/>
    <w:multiLevelType w:val="hybridMultilevel"/>
    <w:tmpl w:val="9922533C"/>
    <w:lvl w:ilvl="0" w:tplc="EE0616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85887"/>
    <w:multiLevelType w:val="hybridMultilevel"/>
    <w:tmpl w:val="11F68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F1E53"/>
    <w:multiLevelType w:val="hybridMultilevel"/>
    <w:tmpl w:val="99861B9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13CDE"/>
    <w:multiLevelType w:val="hybridMultilevel"/>
    <w:tmpl w:val="DD14E3EE"/>
    <w:lvl w:ilvl="0" w:tplc="D69A638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18"/>
    <w:rsid w:val="00021465"/>
    <w:rsid w:val="00050C2A"/>
    <w:rsid w:val="001271E3"/>
    <w:rsid w:val="001604F7"/>
    <w:rsid w:val="001B5B10"/>
    <w:rsid w:val="00214518"/>
    <w:rsid w:val="00287149"/>
    <w:rsid w:val="002F5DEE"/>
    <w:rsid w:val="003B6180"/>
    <w:rsid w:val="00412CEB"/>
    <w:rsid w:val="005C75D5"/>
    <w:rsid w:val="006575C6"/>
    <w:rsid w:val="00983162"/>
    <w:rsid w:val="009B79B4"/>
    <w:rsid w:val="00A06AFF"/>
    <w:rsid w:val="00AC0EDE"/>
    <w:rsid w:val="00C60D35"/>
    <w:rsid w:val="00D74389"/>
    <w:rsid w:val="00DC6FBD"/>
    <w:rsid w:val="00E26DA8"/>
    <w:rsid w:val="00E3657C"/>
    <w:rsid w:val="00F15EC1"/>
    <w:rsid w:val="00F56B5A"/>
    <w:rsid w:val="00FD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7D2B9"/>
  <w15:docId w15:val="{C0EF01A6-4132-4BE5-9A74-8B82E3B4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4518"/>
    <w:pPr>
      <w:spacing w:line="276" w:lineRule="auto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1451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214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451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575C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575C6"/>
    <w:rPr>
      <w:color w:val="605E5C"/>
      <w:shd w:val="clear" w:color="auto" w:fill="E1DFDD"/>
    </w:rPr>
  </w:style>
  <w:style w:type="character" w:customStyle="1" w:styleId="datalabel">
    <w:name w:val="datalabel"/>
    <w:basedOn w:val="Standardnpsmoodstavce"/>
    <w:rsid w:val="006575C6"/>
  </w:style>
  <w:style w:type="paragraph" w:styleId="Textbubliny">
    <w:name w:val="Balloon Text"/>
    <w:basedOn w:val="Normln"/>
    <w:link w:val="TextbublinyChar"/>
    <w:uiPriority w:val="99"/>
    <w:semiHidden/>
    <w:unhideWhenUsed/>
    <w:rsid w:val="00F5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B5A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F56B5A"/>
  </w:style>
  <w:style w:type="paragraph" w:styleId="Zkladntext">
    <w:name w:val="Body Text"/>
    <w:basedOn w:val="Normln"/>
    <w:link w:val="ZkladntextChar"/>
    <w:uiPriority w:val="1"/>
    <w:qFormat/>
    <w:rsid w:val="00E365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55"/>
      <w:szCs w:val="55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3657C"/>
    <w:rPr>
      <w:rFonts w:ascii="Arial" w:hAnsi="Arial" w:cs="Arial"/>
      <w:sz w:val="55"/>
      <w:szCs w:val="5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Daša Vašutová</dc:creator>
  <cp:keywords/>
  <dc:description/>
  <cp:lastModifiedBy>dasav</cp:lastModifiedBy>
  <cp:revision>7</cp:revision>
  <dcterms:created xsi:type="dcterms:W3CDTF">2023-01-11T21:06:00Z</dcterms:created>
  <dcterms:modified xsi:type="dcterms:W3CDTF">2023-07-03T10:57:00Z</dcterms:modified>
</cp:coreProperties>
</file>